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BA61" w14:textId="5C0F8A4C" w:rsidR="0027049D" w:rsidRDefault="0027049D" w:rsidP="0027049D">
      <w:pPr>
        <w:pStyle w:val="Tytu"/>
      </w:pPr>
      <w:r>
        <w:t xml:space="preserve">Tribologiczne właściwości Nanocząstek </w:t>
      </w:r>
      <w:r>
        <w:br/>
        <w:t>W cieczach chłodząco-smarujących</w:t>
      </w:r>
    </w:p>
    <w:p w14:paraId="5B395A94" w14:textId="77777777" w:rsidR="00401DEA" w:rsidRPr="00276EED" w:rsidRDefault="00401DEA" w:rsidP="0027049D">
      <w:pPr>
        <w:pStyle w:val="Tytu"/>
      </w:pPr>
    </w:p>
    <w:p w14:paraId="1BD70603" w14:textId="3AC24CE2" w:rsidR="0027049D" w:rsidRPr="00FA5F7E" w:rsidRDefault="0027049D" w:rsidP="0027049D">
      <w:pPr>
        <w:pStyle w:val="Autorzy"/>
      </w:pPr>
      <w:r>
        <w:rPr>
          <w:caps w:val="0"/>
          <w:u w:val="single"/>
        </w:rPr>
        <w:t>Wiktor Stanek</w:t>
      </w:r>
      <w:r w:rsidRPr="00EF7B9D">
        <w:rPr>
          <w:caps w:val="0"/>
          <w:vertAlign w:val="superscript"/>
        </w:rPr>
        <w:t>1,</w:t>
      </w:r>
      <w:r>
        <w:rPr>
          <w:caps w:val="0"/>
          <w:vertAlign w:val="superscript"/>
        </w:rPr>
        <w:t>2,</w:t>
      </w:r>
      <w:r w:rsidRPr="00EF7B9D">
        <w:rPr>
          <w:caps w:val="0"/>
          <w:vertAlign w:val="superscript"/>
        </w:rPr>
        <w:t>*</w:t>
      </w:r>
      <w:r w:rsidRPr="004C736B">
        <w:rPr>
          <w:caps w:val="0"/>
        </w:rPr>
        <w:t xml:space="preserve">, </w:t>
      </w:r>
      <w:r>
        <w:t xml:space="preserve"> </w:t>
      </w:r>
      <w:r>
        <w:rPr>
          <w:caps w:val="0"/>
        </w:rPr>
        <w:t>Tadeusz Hładki</w:t>
      </w:r>
      <w:r>
        <w:rPr>
          <w:caps w:val="0"/>
          <w:vertAlign w:val="superscript"/>
        </w:rPr>
        <w:t>2</w:t>
      </w:r>
      <w:r>
        <w:rPr>
          <w:caps w:val="0"/>
        </w:rPr>
        <w:t>,</w:t>
      </w:r>
      <w:r w:rsidR="00E203D6">
        <w:rPr>
          <w:caps w:val="0"/>
        </w:rPr>
        <w:t xml:space="preserve"> </w:t>
      </w:r>
      <w:r w:rsidR="00E203D6" w:rsidRPr="00E203D6">
        <w:rPr>
          <w:caps w:val="0"/>
        </w:rPr>
        <w:t>Katarzyna Bednarczyk</w:t>
      </w:r>
      <w:r w:rsidR="00E203D6" w:rsidRPr="00E203D6">
        <w:rPr>
          <w:caps w:val="0"/>
          <w:vertAlign w:val="superscript"/>
        </w:rPr>
        <w:t>1</w:t>
      </w:r>
      <w:r w:rsidR="00E203D6" w:rsidRPr="00E203D6">
        <w:rPr>
          <w:caps w:val="0"/>
        </w:rPr>
        <w:t>,</w:t>
      </w:r>
      <w:r w:rsidRPr="00E203D6">
        <w:rPr>
          <w:caps w:val="0"/>
        </w:rPr>
        <w:t xml:space="preserve"> </w:t>
      </w:r>
      <w:r>
        <w:rPr>
          <w:caps w:val="0"/>
        </w:rPr>
        <w:t>Michał</w:t>
      </w:r>
      <w:r w:rsidRPr="004C736B">
        <w:rPr>
          <w:caps w:val="0"/>
        </w:rPr>
        <w:t xml:space="preserve"> </w:t>
      </w:r>
      <w:r>
        <w:rPr>
          <w:caps w:val="0"/>
        </w:rPr>
        <w:t>Cichom</w:t>
      </w:r>
      <w:r w:rsidRPr="004C736B">
        <w:rPr>
          <w:caps w:val="0"/>
        </w:rPr>
        <w:t>ski</w:t>
      </w:r>
      <w:r>
        <w:rPr>
          <w:vertAlign w:val="superscript"/>
        </w:rPr>
        <w:t>1</w:t>
      </w:r>
    </w:p>
    <w:p w14:paraId="230E74C9" w14:textId="77777777" w:rsidR="0027049D" w:rsidRPr="00276EED" w:rsidRDefault="0027049D" w:rsidP="0027049D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>
        <w:rPr>
          <w:b w:val="0"/>
        </w:rPr>
        <w:t>Uniwersytet Łódzki, Wydział Chemii, Katedra Technologii i Chemii Materiałów</w:t>
      </w:r>
      <w:r w:rsidRPr="00276EED">
        <w:rPr>
          <w:b w:val="0"/>
        </w:rPr>
        <w:t xml:space="preserve">, </w:t>
      </w:r>
      <w:r>
        <w:rPr>
          <w:b w:val="0"/>
        </w:rPr>
        <w:br/>
        <w:t>ul. Pomorska 163</w:t>
      </w:r>
      <w:r w:rsidRPr="00276EED">
        <w:rPr>
          <w:b w:val="0"/>
        </w:rPr>
        <w:t xml:space="preserve">, </w:t>
      </w:r>
      <w:r>
        <w:rPr>
          <w:b w:val="0"/>
        </w:rPr>
        <w:t>9</w:t>
      </w:r>
      <w:r w:rsidRPr="004C736B">
        <w:rPr>
          <w:b w:val="0"/>
        </w:rPr>
        <w:t>0</w:t>
      </w:r>
      <w:r>
        <w:rPr>
          <w:b w:val="0"/>
        </w:rPr>
        <w:noBreakHyphen/>
        <w:t>236</w:t>
      </w:r>
      <w:r w:rsidRPr="004C736B">
        <w:rPr>
          <w:b w:val="0"/>
        </w:rPr>
        <w:t xml:space="preserve"> </w:t>
      </w:r>
      <w:r w:rsidRPr="00276EED">
        <w:rPr>
          <w:b w:val="0"/>
        </w:rPr>
        <w:t xml:space="preserve"> </w:t>
      </w:r>
      <w:r>
        <w:rPr>
          <w:b w:val="0"/>
        </w:rPr>
        <w:t>Łódź</w:t>
      </w:r>
    </w:p>
    <w:p w14:paraId="7CA318BC" w14:textId="77777777" w:rsidR="0027049D" w:rsidRPr="00276EED" w:rsidRDefault="0027049D" w:rsidP="0027049D">
      <w:pPr>
        <w:spacing w:line="240" w:lineRule="auto"/>
        <w:jc w:val="center"/>
      </w:pPr>
      <w:r w:rsidRPr="00276EED">
        <w:rPr>
          <w:vertAlign w:val="superscript"/>
        </w:rPr>
        <w:t>2</w:t>
      </w:r>
      <w:r>
        <w:t>FUCHS OIL CORPORATION (PL) Sp. z o.o.</w:t>
      </w:r>
      <w:r w:rsidRPr="00276EED">
        <w:t xml:space="preserve">, </w:t>
      </w:r>
      <w:r>
        <w:t xml:space="preserve">ul. Kujawska 102 </w:t>
      </w:r>
      <w:r w:rsidRPr="00276EED">
        <w:t xml:space="preserve">, </w:t>
      </w:r>
      <w:r>
        <w:t>44</w:t>
      </w:r>
      <w:r w:rsidRPr="00276EED">
        <w:t>-</w:t>
      </w:r>
      <w:r>
        <w:t>101</w:t>
      </w:r>
      <w:r w:rsidRPr="00276EED">
        <w:t xml:space="preserve"> </w:t>
      </w:r>
      <w:r>
        <w:t>Gliwice</w:t>
      </w:r>
    </w:p>
    <w:p w14:paraId="17F8DCB6" w14:textId="77777777" w:rsidR="0027049D" w:rsidRPr="00276EED" w:rsidRDefault="0027049D" w:rsidP="0027049D">
      <w:pPr>
        <w:pStyle w:val="Nagwek1"/>
        <w:tabs>
          <w:tab w:val="clear" w:pos="284"/>
        </w:tabs>
        <w:spacing w:line="240" w:lineRule="auto"/>
      </w:pPr>
    </w:p>
    <w:p w14:paraId="4137E1B2" w14:textId="77777777" w:rsidR="0027049D" w:rsidRDefault="0027049D" w:rsidP="0027049D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>
        <w:t>wiktor.stanek</w:t>
      </w:r>
      <w:r w:rsidRPr="003C3F1A">
        <w:t>@</w:t>
      </w:r>
      <w:r>
        <w:t>edu.uni.lodz</w:t>
      </w:r>
      <w:r w:rsidRPr="003C3F1A">
        <w:t>.pl</w:t>
      </w:r>
    </w:p>
    <w:p w14:paraId="06781336" w14:textId="6313A631" w:rsidR="002C7653" w:rsidRDefault="002C7653" w:rsidP="00801055">
      <w:pPr>
        <w:spacing w:line="240" w:lineRule="auto"/>
      </w:pPr>
    </w:p>
    <w:p w14:paraId="4586EFE4" w14:textId="189F8AB9" w:rsidR="00AD4B90" w:rsidRDefault="00874225" w:rsidP="00AD4B90">
      <w:pPr>
        <w:spacing w:line="240" w:lineRule="auto"/>
      </w:pPr>
      <w:r>
        <w:tab/>
      </w:r>
      <w:r w:rsidR="002C7653" w:rsidRPr="002C7653">
        <w:t xml:space="preserve">W ostatnich latach uwidocznił się nowy trend stosowania substancji antyadhezyjnych lub proszków smarnych w postaci zawiesiny z dodatkiem emulgatorów, a następnie wykorzystanie </w:t>
      </w:r>
      <w:r w:rsidR="002C7653">
        <w:t xml:space="preserve">ich jako </w:t>
      </w:r>
      <w:r w:rsidR="002C7653" w:rsidRPr="002C7653">
        <w:t>płynu chłodząco smarującego. Jako fazę rozpraszającą można zastosować z</w:t>
      </w:r>
      <w:r>
        <w:t xml:space="preserve">arówno oleje czy emulsje wodne </w:t>
      </w:r>
      <w:r w:rsidR="002C7653" w:rsidRPr="002C7653">
        <w:t>[1</w:t>
      </w:r>
      <w:r>
        <w:t>-</w:t>
      </w:r>
      <w:r w:rsidR="002C7653" w:rsidRPr="002C7653">
        <w:t>4].</w:t>
      </w:r>
      <w:r w:rsidR="002C7653">
        <w:t xml:space="preserve"> </w:t>
      </w:r>
      <w:r w:rsidR="00AD4B90">
        <w:t xml:space="preserve">Dodatkowo ulepszenie </w:t>
      </w:r>
      <w:r w:rsidR="00AD4B90" w:rsidRPr="00801055">
        <w:t>właściwości płynu roboczego</w:t>
      </w:r>
      <w:r w:rsidR="00AD4B90">
        <w:t xml:space="preserve"> w zakresie przewodności cieplnej odbywa się </w:t>
      </w:r>
      <w:r w:rsidR="00AD4B90" w:rsidRPr="00AD4B90">
        <w:t xml:space="preserve">poprzez włączenie </w:t>
      </w:r>
      <w:proofErr w:type="spellStart"/>
      <w:r w:rsidR="00AD4B90" w:rsidRPr="00AD4B90">
        <w:t>nanocząstek</w:t>
      </w:r>
      <w:proofErr w:type="spellEnd"/>
      <w:r w:rsidR="00AD4B90" w:rsidRPr="00AD4B90">
        <w:t xml:space="preserve"> metalicznych</w:t>
      </w:r>
      <w:r w:rsidR="00AD4B90">
        <w:t xml:space="preserve"> [1]. </w:t>
      </w:r>
      <w:proofErr w:type="spellStart"/>
      <w:r w:rsidR="00AD4B90">
        <w:t>Nanoc</w:t>
      </w:r>
      <w:r w:rsidR="00CC052D">
        <w:t>ząstki</w:t>
      </w:r>
      <w:proofErr w:type="spellEnd"/>
      <w:r w:rsidR="00CC052D">
        <w:t xml:space="preserve"> charakteryzują się</w:t>
      </w:r>
      <w:r w:rsidR="00AD4B90">
        <w:t xml:space="preserve"> sferycznym kształtem, a ich główną rolą jest smarowanie strefy szlifowania. Dzięki kulistej formie, ich obecność w strefie kontaktu między powierzchnią przedmiotu obrabianego a aktywnymi ziarnami skrawającymi porównywana jest z efektem zastosowania łożysk kulkowych [2]. Teoria wymiany ciepła wskazuje, że ciała stałe odznaczają się większą możliwością </w:t>
      </w:r>
      <w:r w:rsidR="00CC052D">
        <w:t xml:space="preserve">jego </w:t>
      </w:r>
      <w:r w:rsidR="00AD4B90">
        <w:t>wymiany</w:t>
      </w:r>
      <w:r w:rsidR="00CC052D">
        <w:t xml:space="preserve"> w porównaniu z cieczami i gazami </w:t>
      </w:r>
      <w:r w:rsidR="00AD4B90">
        <w:t xml:space="preserve">[4]. </w:t>
      </w:r>
    </w:p>
    <w:p w14:paraId="138B869F" w14:textId="3197D5AF" w:rsidR="00AD4B90" w:rsidRDefault="00874225" w:rsidP="002C7653">
      <w:pPr>
        <w:spacing w:line="240" w:lineRule="auto"/>
      </w:pPr>
      <w:r w:rsidRPr="00874225">
        <w:tab/>
        <w:t>Zmierzając do zastąpienia konwencjonalnych cieczy,</w:t>
      </w:r>
      <w:r>
        <w:t xml:space="preserve"> w niniejszej pracy zastosowano</w:t>
      </w:r>
      <w:r w:rsidRPr="00874225">
        <w:t xml:space="preserve"> </w:t>
      </w:r>
      <w:proofErr w:type="spellStart"/>
      <w:r w:rsidRPr="00874225">
        <w:t>nanocząstki</w:t>
      </w:r>
      <w:proofErr w:type="spellEnd"/>
      <w:r w:rsidRPr="00874225">
        <w:t xml:space="preserve"> ciała stałego (Ag oraz Au)</w:t>
      </w:r>
      <w:r>
        <w:t xml:space="preserve">. W celu określenia właściwości fizykochemicznych </w:t>
      </w:r>
      <w:r w:rsidRPr="00874225">
        <w:t xml:space="preserve">dodawanych </w:t>
      </w:r>
      <w:proofErr w:type="spellStart"/>
      <w:r w:rsidRPr="00874225">
        <w:t>nanocząstek</w:t>
      </w:r>
      <w:proofErr w:type="spellEnd"/>
      <w:r w:rsidRPr="00874225">
        <w:t xml:space="preserve"> </w:t>
      </w:r>
      <w:r>
        <w:t>p</w:t>
      </w:r>
      <w:r w:rsidRPr="00874225">
        <w:t>rzeprowadzono badania za pomocą technik takich jak DLS (dynamiczne rozpraszanie światła), SEM (skaningowej mikroskopii elektronowej), spektroskopii UV-Vis, a także wykonano badania tribologiczne zm</w:t>
      </w:r>
      <w:r>
        <w:t>odyfikowanych cieczy</w:t>
      </w:r>
      <w:r w:rsidRPr="00874225">
        <w:t>.</w:t>
      </w:r>
      <w:r>
        <w:t xml:space="preserve"> Na podstawie przeprowadzonych badań można wysunąć wniosek, że </w:t>
      </w:r>
      <w:r w:rsidRPr="00874225">
        <w:t xml:space="preserve"> otrzymanie zmodyfikowane</w:t>
      </w:r>
      <w:r>
        <w:t xml:space="preserve">go płynu chłodząco smarującego, </w:t>
      </w:r>
      <w:r w:rsidRPr="00874225">
        <w:t>pozwal</w:t>
      </w:r>
      <w:r>
        <w:t>a</w:t>
      </w:r>
      <w:r w:rsidRPr="00874225">
        <w:t xml:space="preserve"> zwiększyć możliwość odprowadzenia ciepła ze strefy kontaktu narzędzia skrawającego i powierzchni materiału obrabianego </w:t>
      </w:r>
      <w:r>
        <w:t>co przejawia się obniżonym współczynnikiem tarcia.</w:t>
      </w:r>
    </w:p>
    <w:p w14:paraId="08940531" w14:textId="77777777" w:rsidR="00874225" w:rsidRDefault="00874225" w:rsidP="002C7653">
      <w:pPr>
        <w:spacing w:line="240" w:lineRule="auto"/>
      </w:pPr>
    </w:p>
    <w:p w14:paraId="11D3BDDC" w14:textId="77777777" w:rsidR="00874225" w:rsidRDefault="00874225"/>
    <w:p w14:paraId="03274F88" w14:textId="77777777" w:rsidR="00874225" w:rsidRDefault="00874225"/>
    <w:p w14:paraId="21934B6B" w14:textId="77777777" w:rsidR="00874225" w:rsidRDefault="00874225"/>
    <w:p w14:paraId="1F4E08F5" w14:textId="115E5B1B" w:rsidR="00011513" w:rsidRPr="002C7653" w:rsidRDefault="00401DEA" w:rsidP="00011513">
      <w:pPr>
        <w:spacing w:line="240" w:lineRule="auto"/>
        <w:rPr>
          <w:sz w:val="20"/>
          <w:szCs w:val="20"/>
          <w:lang w:val="en-US"/>
        </w:rPr>
      </w:pPr>
      <w:r w:rsidRPr="00401DEA">
        <w:rPr>
          <w:sz w:val="20"/>
          <w:szCs w:val="20"/>
        </w:rPr>
        <w:t>1</w:t>
      </w:r>
      <w:r w:rsidR="00011513" w:rsidRPr="00401DEA">
        <w:rPr>
          <w:sz w:val="20"/>
          <w:szCs w:val="20"/>
        </w:rPr>
        <w:t xml:space="preserve">. Nadolny K.: </w:t>
      </w:r>
      <w:r w:rsidR="00011513" w:rsidRPr="00401DEA">
        <w:rPr>
          <w:i/>
          <w:iCs/>
          <w:sz w:val="20"/>
          <w:szCs w:val="20"/>
        </w:rPr>
        <w:t xml:space="preserve">Innowacyjne metody chłodzenia i smarowania w procesach szlifowania walcowych powierzchni wewnętrznych. </w:t>
      </w:r>
      <w:proofErr w:type="spellStart"/>
      <w:r w:rsidR="00011513" w:rsidRPr="002C7653">
        <w:rPr>
          <w:sz w:val="20"/>
          <w:szCs w:val="20"/>
          <w:lang w:val="en-US"/>
        </w:rPr>
        <w:t>Monografia</w:t>
      </w:r>
      <w:proofErr w:type="spellEnd"/>
      <w:r w:rsidR="00011513" w:rsidRPr="002C7653">
        <w:rPr>
          <w:sz w:val="20"/>
          <w:szCs w:val="20"/>
          <w:lang w:val="en-US"/>
        </w:rPr>
        <w:t xml:space="preserve"> </w:t>
      </w:r>
      <w:proofErr w:type="spellStart"/>
      <w:r w:rsidR="00011513" w:rsidRPr="002C7653">
        <w:rPr>
          <w:sz w:val="20"/>
          <w:szCs w:val="20"/>
          <w:lang w:val="en-US"/>
        </w:rPr>
        <w:t>Wydziału</w:t>
      </w:r>
      <w:proofErr w:type="spellEnd"/>
      <w:r w:rsidR="00011513" w:rsidRPr="002C7653">
        <w:rPr>
          <w:sz w:val="20"/>
          <w:szCs w:val="20"/>
          <w:lang w:val="en-US"/>
        </w:rPr>
        <w:t xml:space="preserve"> </w:t>
      </w:r>
      <w:proofErr w:type="spellStart"/>
      <w:r w:rsidR="00011513" w:rsidRPr="002C7653">
        <w:rPr>
          <w:sz w:val="20"/>
          <w:szCs w:val="20"/>
          <w:lang w:val="en-US"/>
        </w:rPr>
        <w:t>Mechanicznego</w:t>
      </w:r>
      <w:proofErr w:type="spellEnd"/>
      <w:r w:rsidR="00011513" w:rsidRPr="002C7653">
        <w:rPr>
          <w:sz w:val="20"/>
          <w:szCs w:val="20"/>
          <w:lang w:val="en-US"/>
        </w:rPr>
        <w:t xml:space="preserve"> nr 353, </w:t>
      </w:r>
      <w:proofErr w:type="spellStart"/>
      <w:r w:rsidR="00011513" w:rsidRPr="002C7653">
        <w:rPr>
          <w:sz w:val="20"/>
          <w:szCs w:val="20"/>
          <w:lang w:val="en-US"/>
        </w:rPr>
        <w:t>Wydawnictwo</w:t>
      </w:r>
      <w:proofErr w:type="spellEnd"/>
      <w:r w:rsidR="00011513" w:rsidRPr="002C7653">
        <w:rPr>
          <w:sz w:val="20"/>
          <w:szCs w:val="20"/>
          <w:lang w:val="en-US"/>
        </w:rPr>
        <w:t xml:space="preserve"> </w:t>
      </w:r>
      <w:proofErr w:type="spellStart"/>
      <w:r w:rsidR="00011513" w:rsidRPr="002C7653">
        <w:rPr>
          <w:sz w:val="20"/>
          <w:szCs w:val="20"/>
          <w:lang w:val="en-US"/>
        </w:rPr>
        <w:t>Uczelniane</w:t>
      </w:r>
      <w:proofErr w:type="spellEnd"/>
      <w:r w:rsidR="00011513" w:rsidRPr="002C7653">
        <w:rPr>
          <w:sz w:val="20"/>
          <w:szCs w:val="20"/>
          <w:lang w:val="en-US"/>
        </w:rPr>
        <w:t xml:space="preserve"> </w:t>
      </w:r>
      <w:proofErr w:type="spellStart"/>
      <w:r w:rsidR="00011513" w:rsidRPr="002C7653">
        <w:rPr>
          <w:sz w:val="20"/>
          <w:szCs w:val="20"/>
          <w:lang w:val="en-US"/>
        </w:rPr>
        <w:t>Politechniki</w:t>
      </w:r>
      <w:proofErr w:type="spellEnd"/>
      <w:r w:rsidR="00011513" w:rsidRPr="002C7653">
        <w:rPr>
          <w:sz w:val="20"/>
          <w:szCs w:val="20"/>
          <w:lang w:val="en-US"/>
        </w:rPr>
        <w:t xml:space="preserve"> </w:t>
      </w:r>
      <w:proofErr w:type="spellStart"/>
      <w:r w:rsidR="00011513" w:rsidRPr="002C7653">
        <w:rPr>
          <w:sz w:val="20"/>
          <w:szCs w:val="20"/>
          <w:lang w:val="en-US"/>
        </w:rPr>
        <w:t>Koszalińskiej</w:t>
      </w:r>
      <w:proofErr w:type="spellEnd"/>
      <w:r w:rsidR="00011513" w:rsidRPr="002C7653">
        <w:rPr>
          <w:sz w:val="20"/>
          <w:szCs w:val="20"/>
          <w:lang w:val="en-US"/>
        </w:rPr>
        <w:t xml:space="preserve">, </w:t>
      </w:r>
      <w:proofErr w:type="spellStart"/>
      <w:r w:rsidR="00011513" w:rsidRPr="002C7653">
        <w:rPr>
          <w:sz w:val="20"/>
          <w:szCs w:val="20"/>
          <w:lang w:val="en-US"/>
        </w:rPr>
        <w:t>Koszalin</w:t>
      </w:r>
      <w:proofErr w:type="spellEnd"/>
      <w:r w:rsidR="00011513" w:rsidRPr="002C7653">
        <w:rPr>
          <w:sz w:val="20"/>
          <w:szCs w:val="20"/>
          <w:lang w:val="en-US"/>
        </w:rPr>
        <w:t xml:space="preserve"> 2019.</w:t>
      </w:r>
    </w:p>
    <w:p w14:paraId="24C3BA63" w14:textId="42810994" w:rsidR="00011513" w:rsidRPr="002C7653" w:rsidRDefault="00401DEA" w:rsidP="00011513">
      <w:pPr>
        <w:pStyle w:val="Default"/>
        <w:rPr>
          <w:sz w:val="20"/>
          <w:szCs w:val="20"/>
          <w:lang w:val="en-US"/>
        </w:rPr>
      </w:pPr>
      <w:r w:rsidRPr="002C7653">
        <w:rPr>
          <w:sz w:val="20"/>
          <w:szCs w:val="20"/>
          <w:lang w:val="en-US"/>
        </w:rPr>
        <w:t>2</w:t>
      </w:r>
      <w:r w:rsidR="00011513" w:rsidRPr="002C7653">
        <w:rPr>
          <w:sz w:val="20"/>
          <w:szCs w:val="20"/>
          <w:lang w:val="en-US"/>
        </w:rPr>
        <w:t xml:space="preserve">. Arumugam S., Sriram G., </w:t>
      </w:r>
      <w:r w:rsidR="00011513" w:rsidRPr="002C7653">
        <w:rPr>
          <w:i/>
          <w:iCs/>
          <w:sz w:val="20"/>
          <w:szCs w:val="20"/>
          <w:lang w:val="en-US"/>
        </w:rPr>
        <w:t>Preliminary Study of Nano and Microscale TiO2 Additives on Tribological Behavior of Chemically Modified Rapeseed Oil</w:t>
      </w:r>
      <w:r w:rsidR="00011513" w:rsidRPr="002C7653">
        <w:rPr>
          <w:sz w:val="20"/>
          <w:szCs w:val="20"/>
          <w:lang w:val="en-US"/>
        </w:rPr>
        <w:t xml:space="preserve">, Tribology Transactions, vol. 56, </w:t>
      </w:r>
      <w:proofErr w:type="spellStart"/>
      <w:r w:rsidR="00011513" w:rsidRPr="002C7653">
        <w:rPr>
          <w:sz w:val="20"/>
          <w:szCs w:val="20"/>
          <w:lang w:val="en-US"/>
        </w:rPr>
        <w:t>iss</w:t>
      </w:r>
      <w:proofErr w:type="spellEnd"/>
      <w:r w:rsidR="00011513" w:rsidRPr="002C7653">
        <w:rPr>
          <w:sz w:val="20"/>
          <w:szCs w:val="20"/>
          <w:lang w:val="en-US"/>
        </w:rPr>
        <w:t>. 5, pp. 797-805, 2013</w:t>
      </w:r>
      <w:r w:rsidRPr="002C7653">
        <w:rPr>
          <w:sz w:val="20"/>
          <w:szCs w:val="20"/>
          <w:lang w:val="en-US"/>
        </w:rPr>
        <w:t>.</w:t>
      </w:r>
      <w:r w:rsidR="00011513" w:rsidRPr="002C7653">
        <w:rPr>
          <w:sz w:val="20"/>
          <w:szCs w:val="20"/>
          <w:lang w:val="en-US"/>
        </w:rPr>
        <w:t xml:space="preserve"> </w:t>
      </w:r>
    </w:p>
    <w:p w14:paraId="2D71094E" w14:textId="6B5950F3" w:rsidR="00011513" w:rsidRPr="002C7653" w:rsidRDefault="00401DEA" w:rsidP="00011513">
      <w:pPr>
        <w:pStyle w:val="Default"/>
        <w:rPr>
          <w:sz w:val="20"/>
          <w:szCs w:val="20"/>
          <w:lang w:val="en-US"/>
        </w:rPr>
      </w:pPr>
      <w:r w:rsidRPr="002C7653">
        <w:rPr>
          <w:color w:val="221F1F"/>
          <w:sz w:val="20"/>
          <w:szCs w:val="20"/>
          <w:lang w:val="en-US"/>
        </w:rPr>
        <w:t>3</w:t>
      </w:r>
      <w:r w:rsidR="00011513" w:rsidRPr="002C7653">
        <w:rPr>
          <w:color w:val="221F1F"/>
          <w:sz w:val="20"/>
          <w:szCs w:val="20"/>
          <w:lang w:val="en-US"/>
        </w:rPr>
        <w:t xml:space="preserve">. </w:t>
      </w:r>
      <w:r w:rsidR="00011513" w:rsidRPr="002C7653">
        <w:rPr>
          <w:sz w:val="20"/>
          <w:szCs w:val="20"/>
          <w:lang w:val="en-US"/>
        </w:rPr>
        <w:t xml:space="preserve">Dr. Raj Shah, Mr. John Calderon, Dr. George </w:t>
      </w:r>
      <w:proofErr w:type="spellStart"/>
      <w:r w:rsidR="00011513" w:rsidRPr="002C7653">
        <w:rPr>
          <w:sz w:val="20"/>
          <w:szCs w:val="20"/>
          <w:lang w:val="en-US"/>
        </w:rPr>
        <w:t>Diloyan</w:t>
      </w:r>
      <w:proofErr w:type="spellEnd"/>
      <w:r w:rsidR="00011513" w:rsidRPr="002C7653">
        <w:rPr>
          <w:i/>
          <w:iCs/>
          <w:sz w:val="20"/>
          <w:szCs w:val="20"/>
          <w:lang w:val="en-US"/>
        </w:rPr>
        <w:t xml:space="preserve">, </w:t>
      </w:r>
      <w:r w:rsidR="00011513" w:rsidRPr="002C7653">
        <w:rPr>
          <w:i/>
          <w:iCs/>
          <w:color w:val="221F1F"/>
          <w:sz w:val="20"/>
          <w:szCs w:val="20"/>
          <w:lang w:val="en-US"/>
        </w:rPr>
        <w:t>Innovation in Nanoparticle Additives for Water-Based Lubricants</w:t>
      </w:r>
      <w:r w:rsidR="00011513" w:rsidRPr="002C7653">
        <w:rPr>
          <w:color w:val="221F1F"/>
          <w:sz w:val="20"/>
          <w:szCs w:val="20"/>
          <w:lang w:val="en-US"/>
        </w:rPr>
        <w:t xml:space="preserve">, Nanotech Magazine for Nanotechnology (2020, June 24). </w:t>
      </w:r>
    </w:p>
    <w:p w14:paraId="55634741" w14:textId="6903FC57" w:rsidR="00011513" w:rsidRPr="002C7653" w:rsidRDefault="00401DEA" w:rsidP="00011513">
      <w:pPr>
        <w:pStyle w:val="Default"/>
        <w:rPr>
          <w:sz w:val="20"/>
          <w:szCs w:val="20"/>
          <w:lang w:val="en-US"/>
        </w:rPr>
      </w:pPr>
      <w:r w:rsidRPr="002C7653">
        <w:rPr>
          <w:sz w:val="20"/>
          <w:szCs w:val="20"/>
          <w:lang w:val="en-US"/>
        </w:rPr>
        <w:t>4</w:t>
      </w:r>
      <w:r w:rsidR="00011513" w:rsidRPr="002C7653">
        <w:rPr>
          <w:sz w:val="20"/>
          <w:szCs w:val="20"/>
          <w:lang w:val="en-US"/>
        </w:rPr>
        <w:t xml:space="preserve">. Singh R.K., Sharma A.K., Dixit A.R, Tiwari A.K, Pramanik A., Mandal A., </w:t>
      </w:r>
      <w:r w:rsidR="00011513" w:rsidRPr="002C7653">
        <w:rPr>
          <w:i/>
          <w:iCs/>
          <w:sz w:val="20"/>
          <w:szCs w:val="20"/>
          <w:lang w:val="en-US"/>
        </w:rPr>
        <w:t xml:space="preserve">Performance evaluation of alumina-graphene hybrid nano-cutting fluid in hard turning, </w:t>
      </w:r>
      <w:r w:rsidR="00011513" w:rsidRPr="002C7653">
        <w:rPr>
          <w:sz w:val="20"/>
          <w:szCs w:val="20"/>
          <w:lang w:val="en-US"/>
        </w:rPr>
        <w:t>Journal of Cleaner Production, vol. 162, pp. 830-845, 2017</w:t>
      </w:r>
      <w:r w:rsidRPr="002C7653">
        <w:rPr>
          <w:sz w:val="20"/>
          <w:szCs w:val="20"/>
          <w:lang w:val="en-US"/>
        </w:rPr>
        <w:t>.</w:t>
      </w:r>
    </w:p>
    <w:p w14:paraId="58F478A9" w14:textId="35C5CA2E" w:rsidR="00401DEA" w:rsidRPr="002C7653" w:rsidRDefault="00401DEA" w:rsidP="00011513">
      <w:pPr>
        <w:pStyle w:val="Default"/>
        <w:rPr>
          <w:sz w:val="20"/>
          <w:szCs w:val="20"/>
          <w:lang w:val="en-US"/>
        </w:rPr>
      </w:pPr>
    </w:p>
    <w:p w14:paraId="7FEA17EE" w14:textId="52A501C4" w:rsidR="00401DEA" w:rsidRPr="00401DEA" w:rsidRDefault="00401DEA" w:rsidP="00011513">
      <w:pPr>
        <w:pStyle w:val="Default"/>
        <w:rPr>
          <w:sz w:val="20"/>
          <w:szCs w:val="20"/>
        </w:rPr>
      </w:pPr>
      <w:r w:rsidRPr="000E07F3">
        <w:rPr>
          <w:sz w:val="16"/>
          <w:szCs w:val="16"/>
        </w:rPr>
        <w:t>Zrealizowane w ramach programu Ministra Edukacji i Nauki pn. "Doktorat wdrożeniowy" na podstawie umowy nr DWD/5/0323/2021</w:t>
      </w:r>
      <w:r>
        <w:rPr>
          <w:sz w:val="16"/>
          <w:szCs w:val="16"/>
        </w:rPr>
        <w:t>.</w:t>
      </w:r>
    </w:p>
    <w:p w14:paraId="5C04C208" w14:textId="77777777" w:rsidR="00011513" w:rsidRPr="00401DEA" w:rsidRDefault="00011513">
      <w:pPr>
        <w:rPr>
          <w:sz w:val="20"/>
          <w:szCs w:val="20"/>
        </w:rPr>
      </w:pPr>
    </w:p>
    <w:sectPr w:rsidR="00011513" w:rsidRPr="0040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9D"/>
    <w:rsid w:val="00011513"/>
    <w:rsid w:val="0027049D"/>
    <w:rsid w:val="002C7653"/>
    <w:rsid w:val="003B64D1"/>
    <w:rsid w:val="00401DEA"/>
    <w:rsid w:val="00450B7A"/>
    <w:rsid w:val="00475A92"/>
    <w:rsid w:val="00480603"/>
    <w:rsid w:val="006527BE"/>
    <w:rsid w:val="006A1C1A"/>
    <w:rsid w:val="007E6967"/>
    <w:rsid w:val="00801055"/>
    <w:rsid w:val="00874225"/>
    <w:rsid w:val="008C3780"/>
    <w:rsid w:val="009C5290"/>
    <w:rsid w:val="00AD4B90"/>
    <w:rsid w:val="00CC052D"/>
    <w:rsid w:val="00DA3D79"/>
    <w:rsid w:val="00E203D6"/>
    <w:rsid w:val="00E3787E"/>
    <w:rsid w:val="00E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57DF"/>
  <w15:chartTrackingRefBased/>
  <w15:docId w15:val="{57AF18F9-9207-4F89-B5D5-FACDA2CB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49D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049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4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27049D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7049D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customStyle="1" w:styleId="Autorzy">
    <w:name w:val="Autorzy"/>
    <w:basedOn w:val="Normalny"/>
    <w:rsid w:val="0027049D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27049D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Default">
    <w:name w:val="Default"/>
    <w:rsid w:val="00011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Stanek, Wiktor (Gliwice)</dc:creator>
  <cp:keywords/>
  <dc:description/>
  <cp:lastModifiedBy>Stanek, Wiktor (Gliwice)</cp:lastModifiedBy>
  <cp:revision>6</cp:revision>
  <dcterms:created xsi:type="dcterms:W3CDTF">2022-04-23T16:03:00Z</dcterms:created>
  <dcterms:modified xsi:type="dcterms:W3CDTF">2022-04-23T16:07:00Z</dcterms:modified>
</cp:coreProperties>
</file>